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09670D4" w14:textId="77777777" w:rsidR="00984B6C" w:rsidRDefault="00C45FEA">
      <w:pPr>
        <w:pBdr>
          <w:top w:val="nil"/>
          <w:left w:val="nil"/>
          <w:bottom w:val="nil"/>
          <w:right w:val="nil"/>
          <w:between w:val="nil"/>
        </w:pBdr>
        <w:ind w:left="1" w:hanging="3"/>
        <w:jc w:val="center"/>
        <w:rPr>
          <w:color w:val="000000"/>
          <w:sz w:val="32"/>
          <w:szCs w:val="32"/>
        </w:rPr>
      </w:pPr>
      <w:r>
        <w:rPr>
          <w:b/>
          <w:noProof/>
          <w:sz w:val="32"/>
          <w:szCs w:val="32"/>
        </w:rPr>
        <mc:AlternateContent>
          <mc:Choice Requires="wps">
            <w:drawing>
              <wp:anchor distT="114300" distB="114300" distL="114300" distR="114300" simplePos="0" relativeHeight="251658240" behindDoc="0" locked="0" layoutInCell="1" hidden="0" allowOverlap="1" wp14:anchorId="6484AE83" wp14:editId="07777777">
                <wp:simplePos x="0" y="0"/>
                <wp:positionH relativeFrom="page">
                  <wp:posOffset>-15075</wp:posOffset>
                </wp:positionH>
                <wp:positionV relativeFrom="page">
                  <wp:posOffset>-12425</wp:posOffset>
                </wp:positionV>
                <wp:extent cx="7591425" cy="736327"/>
                <wp:effectExtent l="0" t="0" r="0" b="0"/>
                <wp:wrapSquare wrapText="bothSides" distT="114300" distB="114300" distL="114300" distR="114300"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2884350"/>
                          <a:ext cx="10692000" cy="1791300"/>
                        </a:xfrm>
                        <a:prstGeom prst="rect">
                          <a:avLst/>
                        </a:prstGeom>
                        <a:solidFill>
                          <a:srgbClr val="5B000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72A6659" w14:textId="77777777" w:rsidR="00984B6C" w:rsidRDefault="00984B6C">
                            <w:pPr>
                              <w:ind w:hanging="2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84AE83" id="Rectangle 2" o:spid="_x0000_s1026" style="position:absolute;left:0;text-align:left;margin-left:-1.2pt;margin-top:-1pt;width:597.75pt;height:58pt;z-index:251658240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" fillcolor="#5b0009" stroked="f">
                <v:textbox inset="2.53958mm,2.53958mm,2.53958mm,2.53958mm">
                  <w:txbxContent>
                    <w:p w14:paraId="672A6659" w14:textId="77777777" w:rsidR="00984B6C" w:rsidRDefault="00984B6C">
                      <w:pPr>
                        <w:ind w:hanging="2"/>
                        <w:jc w:val="center"/>
                        <w:textDirection w:val="btL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b/>
          <w:color w:val="000000"/>
          <w:sz w:val="32"/>
          <w:szCs w:val="32"/>
        </w:rPr>
        <w:t xml:space="preserve">         </w:t>
      </w:r>
      <w:r>
        <w:rPr>
          <w:color w:val="000000"/>
          <w:sz w:val="2"/>
          <w:szCs w:val="2"/>
          <w:highlight w:val="black"/>
        </w:rPr>
        <w:t xml:space="preserve"> </w:t>
      </w:r>
      <w:r>
        <w:rPr>
          <w:color w:val="000000"/>
        </w:rPr>
        <w:t xml:space="preserve"> </w:t>
      </w:r>
    </w:p>
    <w:p w14:paraId="715758EA" w14:textId="77777777" w:rsidR="00984B6C" w:rsidRDefault="00C45FEA">
      <w:pPr>
        <w:pBdr>
          <w:top w:val="nil"/>
          <w:left w:val="nil"/>
          <w:bottom w:val="nil"/>
          <w:right w:val="nil"/>
          <w:between w:val="nil"/>
        </w:pBdr>
        <w:ind w:hanging="2"/>
        <w:rPr>
          <w:color w:val="000000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F0FCBCA" wp14:editId="07777777">
            <wp:simplePos x="0" y="0"/>
            <wp:positionH relativeFrom="column">
              <wp:posOffset>2376170</wp:posOffset>
            </wp:positionH>
            <wp:positionV relativeFrom="paragraph">
              <wp:posOffset>57786</wp:posOffset>
            </wp:positionV>
            <wp:extent cx="1652868" cy="561975"/>
            <wp:effectExtent l="0" t="0" r="0" b="0"/>
            <wp:wrapSquare wrapText="bothSides" distT="114300" distB="11430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52868" cy="5619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642EC01" w14:textId="77777777" w:rsidR="00984B6C" w:rsidRDefault="00C45FEA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Helvetica Neue" w:eastAsia="Helvetica Neue" w:hAnsi="Helvetica Neue" w:cs="Helvetica Neue"/>
          <w:color w:val="4B000A"/>
          <w:sz w:val="42"/>
          <w:szCs w:val="42"/>
        </w:rPr>
      </w:pPr>
      <w:r>
        <w:rPr>
          <w:rFonts w:ascii="Helvetica Neue" w:eastAsia="Helvetica Neue" w:hAnsi="Helvetica Neue" w:cs="Helvetica Neue"/>
          <w:color w:val="4B000A"/>
          <w:sz w:val="42"/>
          <w:szCs w:val="42"/>
        </w:rPr>
        <w:t xml:space="preserve">Evaluation Of Political Science Study Field In </w:t>
      </w:r>
    </w:p>
    <w:p w14:paraId="0F066347" w14:textId="77777777" w:rsidR="00984B6C" w:rsidRDefault="00C45FEA">
      <w:pPr>
        <w:pBdr>
          <w:top w:val="nil"/>
          <w:left w:val="nil"/>
          <w:bottom w:val="nil"/>
          <w:right w:val="nil"/>
          <w:between w:val="nil"/>
        </w:pBdr>
        <w:ind w:left="2" w:hanging="4"/>
        <w:jc w:val="center"/>
        <w:rPr>
          <w:rFonts w:ascii="Helvetica Neue" w:eastAsia="Helvetica Neue" w:hAnsi="Helvetica Neue" w:cs="Helvetica Neue"/>
          <w:color w:val="4B000A"/>
          <w:sz w:val="42"/>
          <w:szCs w:val="42"/>
        </w:rPr>
      </w:pPr>
      <w:r>
        <w:rPr>
          <w:rFonts w:ascii="Helvetica Neue" w:eastAsia="Helvetica Neue" w:hAnsi="Helvetica Neue" w:cs="Helvetica Neue"/>
          <w:color w:val="4B000A"/>
          <w:sz w:val="42"/>
          <w:szCs w:val="42"/>
        </w:rPr>
        <w:t>Mykolas Romeris University</w:t>
      </w:r>
    </w:p>
    <w:p w14:paraId="6B673E8A" w14:textId="77777777" w:rsidR="00984B6C" w:rsidRDefault="00C45FEA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Helvetica Neue" w:eastAsia="Helvetica Neue" w:hAnsi="Helvetica Neue" w:cs="Helvetica Neue"/>
          <w:color w:val="4B000A"/>
          <w:sz w:val="42"/>
          <w:szCs w:val="42"/>
        </w:rPr>
      </w:pPr>
      <w:r>
        <w:rPr>
          <w:rFonts w:ascii="Helvetica Neue" w:eastAsia="Helvetica Neue" w:hAnsi="Helvetica Neue" w:cs="Helvetica Neue"/>
          <w:color w:val="4B000A"/>
          <w:sz w:val="42"/>
          <w:szCs w:val="42"/>
        </w:rPr>
        <w:t>11th of December 2024</w:t>
      </w:r>
    </w:p>
    <w:p w14:paraId="63D3A2F2" w14:textId="77777777" w:rsidR="00984B6C" w:rsidRDefault="00C45FEA">
      <w:pPr>
        <w:pBdr>
          <w:top w:val="nil"/>
          <w:left w:val="nil"/>
          <w:bottom w:val="nil"/>
          <w:right w:val="nil"/>
          <w:between w:val="nil"/>
        </w:pBdr>
        <w:ind w:firstLine="0"/>
        <w:jc w:val="center"/>
        <w:rPr>
          <w:rFonts w:ascii="Helvetica Neue" w:eastAsia="Helvetica Neue" w:hAnsi="Helvetica Neue" w:cs="Helvetica Neue"/>
          <w:sz w:val="26"/>
          <w:szCs w:val="26"/>
        </w:rPr>
      </w:pPr>
      <w:r>
        <w:rPr>
          <w:rFonts w:ascii="Helvetica Neue" w:eastAsia="Helvetica Neue" w:hAnsi="Helvetica Neue" w:cs="Helvetica Neue"/>
          <w:color w:val="4B000A"/>
          <w:sz w:val="42"/>
          <w:szCs w:val="42"/>
        </w:rPr>
        <w:t>Agenda Of The Visit</w:t>
      </w:r>
    </w:p>
    <w:p w14:paraId="5A39BBE3" w14:textId="77777777" w:rsidR="00984B6C" w:rsidRDefault="00000000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Helvetica Neue" w:eastAsia="Helvetica Neue" w:hAnsi="Helvetica Neue" w:cs="Helvetica Neue"/>
        </w:rPr>
      </w:pPr>
      <w:r>
        <w:pict w14:anchorId="536B8AC2">
          <v:rect id="_x0000_i1025" style="width:0;height:1.5pt" o:hralign="center" o:hrstd="t" o:hr="t" fillcolor="#a0a0a0" stroked="f"/>
        </w:pict>
      </w:r>
    </w:p>
    <w:tbl>
      <w:tblPr>
        <w:tblStyle w:val="a"/>
        <w:tblW w:w="10768" w:type="dxa"/>
        <w:jc w:val="center"/>
        <w:tblLayout w:type="fixed"/>
        <w:tblLook w:val="0000" w:firstRow="0" w:lastRow="0" w:firstColumn="0" w:lastColumn="0" w:noHBand="0" w:noVBand="0"/>
      </w:tblPr>
      <w:tblGrid>
        <w:gridCol w:w="3828"/>
        <w:gridCol w:w="6940"/>
      </w:tblGrid>
      <w:tr w:rsidR="00984B6C" w14:paraId="048419D6" w14:textId="77777777" w:rsidTr="68054C92">
        <w:trPr>
          <w:trHeight w:val="567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6746CC8" w14:textId="77777777" w:rsidR="00984B6C" w:rsidRDefault="00C45FEA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Introduction of general remarks of the visit to the institution: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0842A816" w14:textId="77777777" w:rsidR="00984B6C" w:rsidRDefault="00C45FEA">
            <w:pPr>
              <w:tabs>
                <w:tab w:val="left" w:pos="0"/>
              </w:tabs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Prof. Tomaž Deželan (Slovenia)</w:t>
            </w:r>
          </w:p>
        </w:tc>
      </w:tr>
      <w:tr w:rsidR="00984B6C" w14:paraId="5BC4205C" w14:textId="77777777" w:rsidTr="68054C92">
        <w:trPr>
          <w:trHeight w:val="1413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07342410" w14:textId="77777777" w:rsidR="00984B6C" w:rsidRDefault="00C45FEA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Panel members: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0F9B7373" w14:textId="77777777" w:rsidR="00984B6C" w:rsidRDefault="00C45FEA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Prof. Žaneta Ozolina, member of academic community (Latvia)</w:t>
            </w:r>
          </w:p>
          <w:p w14:paraId="46403748" w14:textId="77777777" w:rsidR="00984B6C" w:rsidRDefault="00C45FEA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Prof. Stefano Braghiroli, member of academic community (Estonia)</w:t>
            </w:r>
          </w:p>
          <w:p w14:paraId="09734083" w14:textId="77777777" w:rsidR="00984B6C" w:rsidRDefault="00C45FEA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Mr. Rimantas Dumčius, social partner representative (Lithuania)</w:t>
            </w:r>
          </w:p>
          <w:p w14:paraId="1ACB14B0" w14:textId="77777777" w:rsidR="00984B6C" w:rsidRDefault="00C45FEA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Mrs. Evelina Brazauskienė, student representative, (Lithuania)</w:t>
            </w:r>
          </w:p>
        </w:tc>
      </w:tr>
      <w:tr w:rsidR="00984B6C" w14:paraId="3CA3EB4B" w14:textId="77777777" w:rsidTr="68054C92">
        <w:trPr>
          <w:trHeight w:val="775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1011FB02" w14:textId="77777777" w:rsidR="00984B6C" w:rsidRDefault="00C45FEA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Evaluation coordinator (SKVC):</w:t>
            </w:r>
            <w:r>
              <w:rPr>
                <w:rFonts w:ascii="Helvetica Neue" w:eastAsia="Helvetica Neue" w:hAnsi="Helvetica Neue" w:cs="Helvetica Neue"/>
                <w:color w:val="4B000A"/>
              </w:rPr>
              <w:tab/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131D5438" w14:textId="77777777" w:rsidR="00984B6C" w:rsidRDefault="00C45FEA">
            <w:pPr>
              <w:tabs>
                <w:tab w:val="left" w:pos="720"/>
              </w:tabs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>
              <w:rPr>
                <w:rFonts w:ascii="Helvetica Neue" w:eastAsia="Helvetica Neue" w:hAnsi="Helvetica Neue" w:cs="Helvetica Neue"/>
                <w:color w:val="4B000A"/>
              </w:rPr>
              <w:t>Greta Misevičiūtė</w:t>
            </w:r>
          </w:p>
        </w:tc>
      </w:tr>
      <w:tr w:rsidR="00984B6C" w14:paraId="1D758CA1" w14:textId="77777777" w:rsidTr="68054C92">
        <w:trPr>
          <w:trHeight w:val="30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3401B119" w14:textId="102FD2D9" w:rsidR="00984B6C" w:rsidRDefault="00C45FEA" w:rsidP="484AD579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 w:rsidRPr="484AD579">
              <w:rPr>
                <w:rFonts w:ascii="Helvetica Neue" w:eastAsia="Helvetica Neue" w:hAnsi="Helvetica Neue" w:cs="Helvetica Neue"/>
                <w:color w:val="4B000A"/>
              </w:rPr>
              <w:t>Contact person (</w:t>
            </w:r>
            <w:r w:rsidR="000212A8">
              <w:rPr>
                <w:rFonts w:ascii="Helvetica Neue" w:eastAsia="Helvetica Neue" w:hAnsi="Helvetica Neue" w:cs="Helvetica Neue"/>
                <w:color w:val="4B000A"/>
              </w:rPr>
              <w:t>MRU</w:t>
            </w:r>
            <w:r w:rsidRPr="484AD579">
              <w:rPr>
                <w:rFonts w:ascii="Helvetica Neue" w:eastAsia="Helvetica Neue" w:hAnsi="Helvetica Neue" w:cs="Helvetica Neue"/>
                <w:color w:val="4B000A"/>
              </w:rPr>
              <w:t>):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0A3D4481" w14:textId="38CAF352" w:rsidR="00984B6C" w:rsidRDefault="4F8245F8" w:rsidP="484AD579">
            <w:pPr>
              <w:tabs>
                <w:tab w:val="left" w:pos="720"/>
              </w:tabs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 w:rsidRPr="484AD579">
              <w:rPr>
                <w:rFonts w:ascii="Helvetica Neue" w:eastAsia="Helvetica Neue" w:hAnsi="Helvetica Neue" w:cs="Helvetica Neue"/>
                <w:color w:val="4B000A"/>
              </w:rPr>
              <w:t>Alina Vainilavičiūtė</w:t>
            </w:r>
          </w:p>
        </w:tc>
      </w:tr>
      <w:tr w:rsidR="00984B6C" w14:paraId="413031B8" w14:textId="77777777" w:rsidTr="68054C92">
        <w:trPr>
          <w:trHeight w:val="510"/>
          <w:jc w:val="center"/>
        </w:trPr>
        <w:tc>
          <w:tcPr>
            <w:tcW w:w="3828" w:type="dxa"/>
            <w:shd w:val="clear" w:color="auto" w:fill="auto"/>
            <w:vAlign w:val="center"/>
          </w:tcPr>
          <w:p w14:paraId="77033000" w14:textId="77777777" w:rsidR="00984B6C" w:rsidRDefault="00C45FEA" w:rsidP="484AD579">
            <w:pPr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 w:rsidRPr="484AD579">
              <w:rPr>
                <w:rFonts w:ascii="Helvetica Neue" w:eastAsia="Helvetica Neue" w:hAnsi="Helvetica Neue" w:cs="Helvetica Neue"/>
                <w:color w:val="4B000A"/>
              </w:rPr>
              <w:t>Visit location:</w:t>
            </w:r>
          </w:p>
        </w:tc>
        <w:tc>
          <w:tcPr>
            <w:tcW w:w="6940" w:type="dxa"/>
            <w:shd w:val="clear" w:color="auto" w:fill="auto"/>
            <w:vAlign w:val="center"/>
          </w:tcPr>
          <w:p w14:paraId="7789CA3F" w14:textId="2A154A68" w:rsidR="00984B6C" w:rsidRDefault="008C9FE7" w:rsidP="68054C92">
            <w:pPr>
              <w:tabs>
                <w:tab w:val="left" w:pos="720"/>
              </w:tabs>
              <w:ind w:hanging="2"/>
              <w:jc w:val="center"/>
              <w:rPr>
                <w:rFonts w:ascii="Helvetica Neue" w:eastAsia="Helvetica Neue" w:hAnsi="Helvetica Neue" w:cs="Helvetica Neue"/>
                <w:color w:val="4B000A"/>
              </w:rPr>
            </w:pPr>
            <w:r w:rsidRPr="68054C92">
              <w:rPr>
                <w:rFonts w:ascii="Helvetica Neue" w:eastAsia="Helvetica Neue" w:hAnsi="Helvetica Neue" w:cs="Helvetica Neue"/>
                <w:color w:val="4B000A"/>
              </w:rPr>
              <w:t xml:space="preserve">II-230 (Senato posėdžių salė), Ateities g. 20, Vilnius </w:t>
            </w:r>
          </w:p>
        </w:tc>
      </w:tr>
    </w:tbl>
    <w:p w14:paraId="41C8F396" w14:textId="77777777" w:rsidR="00984B6C" w:rsidRDefault="00984B6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Helvetica Neue" w:eastAsia="Helvetica Neue" w:hAnsi="Helvetica Neue" w:cs="Helvetica Neue"/>
          <w:sz w:val="22"/>
          <w:szCs w:val="22"/>
        </w:rPr>
      </w:pPr>
    </w:p>
    <w:p w14:paraId="416C157E" w14:textId="77777777" w:rsidR="00984B6C" w:rsidRDefault="00C45FEA">
      <w:pPr>
        <w:pBdr>
          <w:top w:val="nil"/>
          <w:left w:val="nil"/>
          <w:bottom w:val="nil"/>
          <w:right w:val="nil"/>
          <w:between w:val="nil"/>
        </w:pBdr>
        <w:ind w:left="1" w:hanging="3"/>
        <w:rPr>
          <w:rFonts w:ascii="Cambria" w:eastAsia="Cambria" w:hAnsi="Cambria" w:cs="Cambria"/>
          <w:color w:val="000000"/>
          <w:sz w:val="30"/>
          <w:szCs w:val="30"/>
        </w:rPr>
      </w:pPr>
      <w:r>
        <w:rPr>
          <w:rFonts w:ascii="Helvetica Neue" w:eastAsia="Helvetica Neue" w:hAnsi="Helvetica Neue" w:cs="Helvetica Neue"/>
          <w:b/>
          <w:color w:val="000000"/>
          <w:sz w:val="32"/>
          <w:szCs w:val="32"/>
        </w:rPr>
        <w:t>1 day</w:t>
      </w:r>
    </w:p>
    <w:p w14:paraId="72A3D3EC" w14:textId="77777777" w:rsidR="00984B6C" w:rsidRDefault="00984B6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Helvetica Neue" w:eastAsia="Helvetica Neue" w:hAnsi="Helvetica Neue" w:cs="Helvetica Neue"/>
          <w:sz w:val="22"/>
          <w:szCs w:val="22"/>
        </w:rPr>
      </w:pPr>
    </w:p>
    <w:tbl>
      <w:tblPr>
        <w:tblStyle w:val="a0"/>
        <w:tblW w:w="9854" w:type="dxa"/>
        <w:tblInd w:w="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98"/>
        <w:gridCol w:w="7556"/>
      </w:tblGrid>
      <w:tr w:rsidR="00984B6C" w14:paraId="2BE124F0" w14:textId="77777777" w:rsidTr="484AD579">
        <w:trPr>
          <w:trHeight w:val="258"/>
        </w:trPr>
        <w:tc>
          <w:tcPr>
            <w:tcW w:w="22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2DB224" w14:textId="77777777" w:rsidR="00984B6C" w:rsidRDefault="00C45FE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08:45 – 09:00</w:t>
            </w:r>
          </w:p>
        </w:tc>
        <w:tc>
          <w:tcPr>
            <w:tcW w:w="7556" w:type="dxa"/>
            <w:tcBorders>
              <w:top w:val="single" w:sz="8" w:space="0" w:color="FFFFFF" w:themeColor="background1"/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82B8C7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Arrival of the experts</w:t>
            </w:r>
          </w:p>
        </w:tc>
      </w:tr>
      <w:tr w:rsidR="00984B6C" w14:paraId="3ADBE706" w14:textId="77777777" w:rsidTr="484AD579">
        <w:trPr>
          <w:trHeight w:val="243"/>
        </w:trPr>
        <w:tc>
          <w:tcPr>
            <w:tcW w:w="22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6570BF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09:00 – 09:50</w:t>
            </w:r>
          </w:p>
        </w:tc>
        <w:tc>
          <w:tcPr>
            <w:tcW w:w="7556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6F2EB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Meeting with senior management and administration staff</w:t>
            </w:r>
          </w:p>
        </w:tc>
      </w:tr>
      <w:tr w:rsidR="00984B6C" w14:paraId="54058BB4" w14:textId="77777777" w:rsidTr="484AD579">
        <w:trPr>
          <w:trHeight w:val="258"/>
        </w:trPr>
        <w:tc>
          <w:tcPr>
            <w:tcW w:w="22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062255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09:50 – 10:00</w:t>
            </w:r>
          </w:p>
        </w:tc>
        <w:tc>
          <w:tcPr>
            <w:tcW w:w="7556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CA2AFA9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Break</w:t>
            </w:r>
          </w:p>
        </w:tc>
      </w:tr>
      <w:tr w:rsidR="00984B6C" w14:paraId="761DB665" w14:textId="77777777" w:rsidTr="484AD579">
        <w:trPr>
          <w:trHeight w:val="258"/>
        </w:trPr>
        <w:tc>
          <w:tcPr>
            <w:tcW w:w="22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0168F9D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10:00 – 10:50</w:t>
            </w:r>
          </w:p>
        </w:tc>
        <w:tc>
          <w:tcPr>
            <w:tcW w:w="7556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E94063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Meeting with SER team</w:t>
            </w:r>
          </w:p>
        </w:tc>
      </w:tr>
      <w:tr w:rsidR="00984B6C" w14:paraId="70EBC147" w14:textId="77777777" w:rsidTr="484AD579">
        <w:trPr>
          <w:trHeight w:val="258"/>
        </w:trPr>
        <w:tc>
          <w:tcPr>
            <w:tcW w:w="22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A4861F7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10:50 – 11:00</w:t>
            </w:r>
          </w:p>
        </w:tc>
        <w:tc>
          <w:tcPr>
            <w:tcW w:w="7556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C02A0E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Break</w:t>
            </w:r>
          </w:p>
        </w:tc>
      </w:tr>
      <w:tr w:rsidR="00984B6C" w14:paraId="7BFA3800" w14:textId="77777777" w:rsidTr="484AD579">
        <w:trPr>
          <w:trHeight w:val="243"/>
        </w:trPr>
        <w:tc>
          <w:tcPr>
            <w:tcW w:w="22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887B90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11:00 – 11:50</w:t>
            </w:r>
          </w:p>
        </w:tc>
        <w:tc>
          <w:tcPr>
            <w:tcW w:w="7556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6CEF2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Meeting with teaching staff</w:t>
            </w:r>
          </w:p>
        </w:tc>
      </w:tr>
      <w:tr w:rsidR="00984B6C" w14:paraId="3597242E" w14:textId="77777777" w:rsidTr="484AD579">
        <w:trPr>
          <w:trHeight w:val="258"/>
        </w:trPr>
        <w:tc>
          <w:tcPr>
            <w:tcW w:w="22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E09B92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11:50 – 12:00</w:t>
            </w:r>
          </w:p>
        </w:tc>
        <w:tc>
          <w:tcPr>
            <w:tcW w:w="7556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33B027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Break</w:t>
            </w:r>
          </w:p>
        </w:tc>
      </w:tr>
      <w:tr w:rsidR="00984B6C" w14:paraId="27C8AE91" w14:textId="77777777" w:rsidTr="484AD579">
        <w:trPr>
          <w:trHeight w:val="258"/>
        </w:trPr>
        <w:tc>
          <w:tcPr>
            <w:tcW w:w="22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050EF4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12:00 – 12:45</w:t>
            </w:r>
          </w:p>
        </w:tc>
        <w:tc>
          <w:tcPr>
            <w:tcW w:w="7556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809C0E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Meeting with students</w:t>
            </w:r>
          </w:p>
        </w:tc>
      </w:tr>
      <w:tr w:rsidR="00984B6C" w14:paraId="051F9A56" w14:textId="77777777" w:rsidTr="484AD579">
        <w:trPr>
          <w:trHeight w:val="243"/>
        </w:trPr>
        <w:tc>
          <w:tcPr>
            <w:tcW w:w="22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90867C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12:45 – 13:45</w:t>
            </w:r>
          </w:p>
        </w:tc>
        <w:tc>
          <w:tcPr>
            <w:tcW w:w="7556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7A41C" w14:textId="0ABB3A4A" w:rsidR="00984B6C" w:rsidRDefault="00C45FEA" w:rsidP="484AD579">
            <w:pPr>
              <w:ind w:hanging="2"/>
              <w:rPr>
                <w:rFonts w:ascii="Helvetica Neue" w:eastAsia="Helvetica Neue" w:hAnsi="Helvetica Neue" w:cs="Helvetica Neue"/>
                <w:b/>
                <w:bCs/>
                <w:sz w:val="22"/>
                <w:szCs w:val="22"/>
              </w:rPr>
            </w:pPr>
            <w:r w:rsidRPr="484AD579">
              <w:rPr>
                <w:rFonts w:ascii="Helvetica Neue" w:eastAsia="Helvetica Neue" w:hAnsi="Helvetica Neue" w:cs="Helvetica Neue"/>
                <w:b/>
                <w:bCs/>
                <w:sz w:val="22"/>
                <w:szCs w:val="22"/>
              </w:rPr>
              <w:t>Lunch Break</w:t>
            </w:r>
            <w:r w:rsidR="24E4D29E" w:rsidRPr="484AD579">
              <w:rPr>
                <w:rFonts w:ascii="Helvetica Neue" w:eastAsia="Helvetica Neue" w:hAnsi="Helvetica Neue" w:cs="Helvetica Neue"/>
                <w:b/>
                <w:bCs/>
                <w:sz w:val="22"/>
                <w:szCs w:val="22"/>
              </w:rPr>
              <w:t xml:space="preserve"> </w:t>
            </w:r>
          </w:p>
        </w:tc>
      </w:tr>
      <w:tr w:rsidR="00984B6C" w14:paraId="3A078CED" w14:textId="77777777" w:rsidTr="484AD579">
        <w:trPr>
          <w:trHeight w:val="258"/>
        </w:trPr>
        <w:tc>
          <w:tcPr>
            <w:tcW w:w="22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0EF3B73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13:45 – 14:35</w:t>
            </w:r>
          </w:p>
        </w:tc>
        <w:tc>
          <w:tcPr>
            <w:tcW w:w="7556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9F625C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Meeting with alumni, employers and social partners</w:t>
            </w:r>
          </w:p>
        </w:tc>
      </w:tr>
      <w:tr w:rsidR="00984B6C" w14:paraId="41500420" w14:textId="77777777" w:rsidTr="484AD579">
        <w:trPr>
          <w:trHeight w:val="258"/>
        </w:trPr>
        <w:tc>
          <w:tcPr>
            <w:tcW w:w="22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77D9ED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14:35 – 14:45</w:t>
            </w:r>
          </w:p>
        </w:tc>
        <w:tc>
          <w:tcPr>
            <w:tcW w:w="7556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89D6AF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Break</w:t>
            </w:r>
          </w:p>
        </w:tc>
      </w:tr>
      <w:tr w:rsidR="00984B6C" w14:paraId="344B08CB" w14:textId="77777777" w:rsidTr="484AD579">
        <w:trPr>
          <w:trHeight w:val="502"/>
        </w:trPr>
        <w:tc>
          <w:tcPr>
            <w:tcW w:w="22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5C35D1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lastRenderedPageBreak/>
              <w:t>14:45 – 15:45</w:t>
            </w:r>
          </w:p>
        </w:tc>
        <w:tc>
          <w:tcPr>
            <w:tcW w:w="7556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1BB256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Tour of learning facilities</w:t>
            </w:r>
          </w:p>
          <w:p w14:paraId="5B171B79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Review of students’ term and final papers, examination material</w:t>
            </w:r>
          </w:p>
        </w:tc>
      </w:tr>
      <w:tr w:rsidR="00984B6C" w14:paraId="69493F2A" w14:textId="77777777" w:rsidTr="484AD579">
        <w:trPr>
          <w:trHeight w:val="533"/>
        </w:trPr>
        <w:tc>
          <w:tcPr>
            <w:tcW w:w="22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A7CBE8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15:45 – 15:55</w:t>
            </w:r>
          </w:p>
        </w:tc>
        <w:tc>
          <w:tcPr>
            <w:tcW w:w="7556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28C4C5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b/>
                <w:sz w:val="22"/>
                <w:szCs w:val="22"/>
              </w:rPr>
              <w:t>Break</w:t>
            </w:r>
          </w:p>
        </w:tc>
      </w:tr>
      <w:tr w:rsidR="00984B6C" w14:paraId="13C42C37" w14:textId="77777777" w:rsidTr="484AD579">
        <w:trPr>
          <w:trHeight w:val="533"/>
        </w:trPr>
        <w:tc>
          <w:tcPr>
            <w:tcW w:w="22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D87C36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15:55 – 16:30</w:t>
            </w:r>
          </w:p>
        </w:tc>
        <w:tc>
          <w:tcPr>
            <w:tcW w:w="7556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C9ACF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Private Expert panel discussion, finalisation of the visit</w:t>
            </w:r>
          </w:p>
        </w:tc>
      </w:tr>
      <w:tr w:rsidR="00984B6C" w14:paraId="2B92E422" w14:textId="77777777" w:rsidTr="484AD579">
        <w:trPr>
          <w:trHeight w:val="533"/>
        </w:trPr>
        <w:tc>
          <w:tcPr>
            <w:tcW w:w="2298" w:type="dxa"/>
            <w:tcBorders>
              <w:top w:val="single" w:sz="8" w:space="0" w:color="FFFFFF" w:themeColor="background1"/>
              <w:left w:val="single" w:sz="8" w:space="0" w:color="FFFFFF" w:themeColor="background1"/>
              <w:bottom w:val="single" w:sz="8" w:space="0" w:color="FFFFFF" w:themeColor="background1"/>
              <w:right w:val="single" w:sz="8" w:space="0" w:color="FFFFFF" w:themeColor="background1"/>
            </w:tcBorders>
            <w:shd w:val="clear" w:color="auto" w:fill="5B000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7C8D01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16:30 – 16:45</w:t>
            </w:r>
          </w:p>
        </w:tc>
        <w:tc>
          <w:tcPr>
            <w:tcW w:w="7556" w:type="dxa"/>
            <w:tcBorders>
              <w:left w:val="single" w:sz="8" w:space="0" w:color="FFFFFF" w:themeColor="background1"/>
              <w:right w:val="single" w:sz="8" w:space="0" w:color="FFFFFF" w:themeColor="background1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188C7" w14:textId="77777777" w:rsidR="00984B6C" w:rsidRDefault="00C45FEA">
            <w:pPr>
              <w:ind w:hanging="2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Introduction of general remarks of the visit to the institution</w:t>
            </w:r>
          </w:p>
        </w:tc>
      </w:tr>
    </w:tbl>
    <w:p w14:paraId="0D0B940D" w14:textId="77777777" w:rsidR="00984B6C" w:rsidRDefault="00984B6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Helvetica Neue" w:eastAsia="Helvetica Neue" w:hAnsi="Helvetica Neue" w:cs="Helvetica Neue"/>
          <w:sz w:val="22"/>
          <w:szCs w:val="22"/>
        </w:rPr>
      </w:pPr>
    </w:p>
    <w:p w14:paraId="0E27B00A" w14:textId="77777777" w:rsidR="00984B6C" w:rsidRDefault="00984B6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Helvetica Neue" w:eastAsia="Helvetica Neue" w:hAnsi="Helvetica Neue" w:cs="Helvetica Neue"/>
          <w:sz w:val="22"/>
          <w:szCs w:val="22"/>
        </w:rPr>
      </w:pPr>
    </w:p>
    <w:p w14:paraId="60061E4C" w14:textId="77777777" w:rsidR="00984B6C" w:rsidRDefault="00984B6C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Helvetica Neue" w:eastAsia="Helvetica Neue" w:hAnsi="Helvetica Neue" w:cs="Helvetica Neue"/>
          <w:sz w:val="22"/>
          <w:szCs w:val="22"/>
        </w:rPr>
      </w:pPr>
    </w:p>
    <w:p w14:paraId="0DFAE634" w14:textId="77777777" w:rsidR="00984B6C" w:rsidRDefault="00C45FE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Helvetica Neue" w:eastAsia="Helvetica Neue" w:hAnsi="Helvetica Neue" w:cs="Helvetica Neue"/>
          <w:color w:val="000000"/>
          <w:sz w:val="22"/>
          <w:szCs w:val="22"/>
        </w:rPr>
      </w:pPr>
      <w:r>
        <w:rPr>
          <w:rFonts w:ascii="Helvetica Neue" w:eastAsia="Helvetica Neue" w:hAnsi="Helvetica Neue" w:cs="Helvetica Neue"/>
          <w:color w:val="000000"/>
          <w:sz w:val="22"/>
          <w:szCs w:val="22"/>
        </w:rPr>
        <w:t xml:space="preserve">  </w:t>
      </w:r>
    </w:p>
    <w:p w14:paraId="634B3A2B" w14:textId="77777777" w:rsidR="00984B6C" w:rsidRDefault="00C45FE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noProof/>
          <w:sz w:val="22"/>
          <w:szCs w:val="22"/>
        </w:rPr>
        <mc:AlternateContent>
          <mc:Choice Requires="wps">
            <w:drawing>
              <wp:anchor distT="57150" distB="57150" distL="57150" distR="57150" simplePos="0" relativeHeight="251660288" behindDoc="0" locked="0" layoutInCell="1" hidden="0" allowOverlap="1" wp14:anchorId="33E09F8C" wp14:editId="07777777">
                <wp:simplePos x="0" y="0"/>
                <wp:positionH relativeFrom="page">
                  <wp:posOffset>-502600</wp:posOffset>
                </wp:positionH>
                <wp:positionV relativeFrom="page">
                  <wp:posOffset>10420350</wp:posOffset>
                </wp:positionV>
                <wp:extent cx="8191500" cy="277059"/>
                <wp:effectExtent l="0" t="0" r="0" b="0"/>
                <wp:wrapSquare wrapText="bothSides" distT="57150" distB="57150" distL="57150" distR="57150"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2884350"/>
                          <a:ext cx="10692000" cy="1791300"/>
                        </a:xfrm>
                        <a:prstGeom prst="rect">
                          <a:avLst/>
                        </a:prstGeom>
                        <a:solidFill>
                          <a:srgbClr val="5B000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4EAFD9C" w14:textId="77777777" w:rsidR="00984B6C" w:rsidRDefault="00984B6C">
                            <w:pPr>
                              <w:ind w:hanging="2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3E09F8C" id="Rectangle 4" o:spid="_x0000_s1027" style="position:absolute;margin-left:-39.55pt;margin-top:820.5pt;width:645pt;height:21.8pt;z-index:251660288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" fillcolor="#5b0009" stroked="f">
                <v:textbox inset="2.53958mm,2.53958mm,2.53958mm,2.53958mm">
                  <w:txbxContent>
                    <w:p w14:paraId="44EAFD9C" w14:textId="77777777" w:rsidR="00984B6C" w:rsidRDefault="00984B6C">
                      <w:pPr>
                        <w:ind w:hanging="2"/>
                        <w:jc w:val="center"/>
                        <w:textDirection w:val="btL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Helvetica Neue" w:eastAsia="Helvetica Neue" w:hAnsi="Helvetica Neue" w:cs="Helvetica Neue"/>
          <w:i/>
          <w:color w:val="000000"/>
          <w:sz w:val="22"/>
          <w:szCs w:val="22"/>
        </w:rPr>
        <w:t xml:space="preserve"> </w:t>
      </w:r>
    </w:p>
    <w:p w14:paraId="6EE96DB8" w14:textId="77777777" w:rsidR="00984B6C" w:rsidRDefault="00C45FEA">
      <w:pPr>
        <w:pBdr>
          <w:top w:val="nil"/>
          <w:left w:val="nil"/>
          <w:bottom w:val="nil"/>
          <w:right w:val="nil"/>
          <w:between w:val="nil"/>
        </w:pBdr>
        <w:ind w:hanging="2"/>
        <w:rPr>
          <w:rFonts w:ascii="Helvetica Neue" w:eastAsia="Helvetica Neue" w:hAnsi="Helvetica Neue" w:cs="Helvetica Neue"/>
          <w:sz w:val="22"/>
          <w:szCs w:val="22"/>
        </w:rPr>
      </w:pPr>
      <w:r>
        <w:rPr>
          <w:rFonts w:ascii="Helvetica Neue" w:eastAsia="Helvetica Neue" w:hAnsi="Helvetica Neue" w:cs="Helvetica Neue"/>
          <w:noProof/>
          <w:sz w:val="22"/>
          <w:szCs w:val="22"/>
        </w:rPr>
        <mc:AlternateContent>
          <mc:Choice Requires="wps">
            <w:drawing>
              <wp:anchor distT="114300" distB="114300" distL="114300" distR="114300" simplePos="0" relativeHeight="251661312" behindDoc="0" locked="0" layoutInCell="1" hidden="0" allowOverlap="1" wp14:anchorId="20D26276" wp14:editId="07777777">
                <wp:simplePos x="0" y="0"/>
                <wp:positionH relativeFrom="page">
                  <wp:posOffset>-15075</wp:posOffset>
                </wp:positionH>
                <wp:positionV relativeFrom="page">
                  <wp:posOffset>-4126</wp:posOffset>
                </wp:positionV>
                <wp:extent cx="7591425" cy="736327"/>
                <wp:effectExtent l="0" t="0" r="0" b="0"/>
                <wp:wrapSquare wrapText="bothSides" distT="114300" distB="114300" distL="114300" distR="114300"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2884350"/>
                          <a:ext cx="10692000" cy="1791300"/>
                        </a:xfrm>
                        <a:prstGeom prst="rect">
                          <a:avLst/>
                        </a:prstGeom>
                        <a:solidFill>
                          <a:srgbClr val="5B000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B94D5A5" w14:textId="77777777" w:rsidR="00984B6C" w:rsidRDefault="00984B6C">
                            <w:pPr>
                              <w:ind w:hanging="2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0D26276" id="Rectangle 3" o:spid="_x0000_s1028" style="position:absolute;margin-left:-1.2pt;margin-top:-.3pt;width:597.75pt;height:58pt;z-index:251661312;visibility:visible;mso-wrap-style:square;mso-wrap-distance-left:9pt;mso-wrap-distance-top:9pt;mso-wrap-distance-right:9pt;mso-wrap-distance-bottom:9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" fillcolor="#5b0009" stroked="f">
                <v:textbox inset="2.53958mm,2.53958mm,2.53958mm,2.53958mm">
                  <w:txbxContent>
                    <w:p w14:paraId="4B94D5A5" w14:textId="77777777" w:rsidR="00984B6C" w:rsidRDefault="00984B6C">
                      <w:pPr>
                        <w:ind w:hanging="2"/>
                        <w:jc w:val="center"/>
                        <w:textDirection w:val="btL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  <w:r>
        <w:rPr>
          <w:rFonts w:ascii="Helvetica Neue" w:eastAsia="Helvetica Neue" w:hAnsi="Helvetica Neue" w:cs="Helvetica Neue"/>
          <w:noProof/>
          <w:sz w:val="22"/>
          <w:szCs w:val="22"/>
        </w:rPr>
        <mc:AlternateContent>
          <mc:Choice Requires="wps">
            <w:drawing>
              <wp:anchor distT="57150" distB="57150" distL="57150" distR="57150" simplePos="0" relativeHeight="251662336" behindDoc="0" locked="0" layoutInCell="1" hidden="0" allowOverlap="1" wp14:anchorId="771F5706" wp14:editId="07777777">
                <wp:simplePos x="0" y="0"/>
                <wp:positionH relativeFrom="page">
                  <wp:posOffset>-531175</wp:posOffset>
                </wp:positionH>
                <wp:positionV relativeFrom="page">
                  <wp:posOffset>10428911</wp:posOffset>
                </wp:positionV>
                <wp:extent cx="8191500" cy="277059"/>
                <wp:effectExtent l="0" t="0" r="0" b="0"/>
                <wp:wrapSquare wrapText="bothSides" distT="57150" distB="57150" distL="57150" distR="57150"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2884350"/>
                          <a:ext cx="10692000" cy="1791300"/>
                        </a:xfrm>
                        <a:prstGeom prst="rect">
                          <a:avLst/>
                        </a:prstGeom>
                        <a:solidFill>
                          <a:srgbClr val="5B0009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DEEC669" w14:textId="77777777" w:rsidR="00984B6C" w:rsidRDefault="00984B6C">
                            <w:pPr>
                              <w:ind w:hanging="2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71F5706" id="Rectangle 1" o:spid="_x0000_s1029" style="position:absolute;margin-left:-41.8pt;margin-top:821.15pt;width:645pt;height:21.8pt;z-index:251662336;visibility:visible;mso-wrap-style:square;mso-wrap-distance-left:4.5pt;mso-wrap-distance-top:4.5pt;mso-wrap-distance-right:4.5pt;mso-wrap-distance-bottom:4.5pt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" fillcolor="#5b0009" stroked="f">
                <v:textbox inset="2.53958mm,2.53958mm,2.53958mm,2.53958mm">
                  <w:txbxContent>
                    <w:p w14:paraId="3DEEC669" w14:textId="77777777" w:rsidR="00984B6C" w:rsidRDefault="00984B6C">
                      <w:pPr>
                        <w:ind w:hanging="2"/>
                        <w:jc w:val="center"/>
                        <w:textDirection w:val="btLr"/>
                      </w:pPr>
                    </w:p>
                  </w:txbxContent>
                </v:textbox>
                <w10:wrap type="square" anchorx="page" anchory="page"/>
              </v:rect>
            </w:pict>
          </mc:Fallback>
        </mc:AlternateContent>
      </w:r>
    </w:p>
    <w:sectPr w:rsidR="00984B6C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720" w:right="720" w:bottom="720" w:left="720" w:header="720" w:footer="566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686B961" w14:textId="77777777" w:rsidR="00371AC0" w:rsidRDefault="00371AC0">
      <w:r>
        <w:separator/>
      </w:r>
    </w:p>
  </w:endnote>
  <w:endnote w:type="continuationSeparator" w:id="0">
    <w:p w14:paraId="63DCF43E" w14:textId="77777777" w:rsidR="00371AC0" w:rsidRDefault="00371A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BA"/>
    <w:family w:val="roman"/>
    <w:pitch w:val="variable"/>
    <w:sig w:usb0="00000287" w:usb1="00000000" w:usb2="00000000" w:usb3="00000000" w:csb0="0000009F" w:csb1="00000000"/>
    <w:embedRegular r:id="rId1" w:fontKey="{CE36D854-4B5F-4D09-8E5F-B48F3C0C4458}"/>
    <w:embedItalic r:id="rId2" w:fontKey="{0953009A-6467-47A6-AAD3-844229545A86}"/>
  </w:font>
  <w:font w:name="Helvetica Neue">
    <w:charset w:val="00"/>
    <w:family w:val="auto"/>
    <w:pitch w:val="default"/>
    <w:embedRegular r:id="rId3" w:fontKey="{D344672D-7AB5-4EF6-ABDF-D4586AF7C06B}"/>
    <w:embedBold r:id="rId4" w:fontKey="{8A0E5ADD-D29C-49F8-9FF5-8083897CB4A4}"/>
    <w:embedItalic r:id="rId5" w:fontKey="{85313984-C196-4844-AD53-48A7800A5066}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  <w:embedRegular r:id="rId6" w:fontKey="{19D31EEB-A397-4395-BDF7-8028EBADE76E}"/>
  </w:font>
  <w:font w:name="Swiss TL">
    <w:altName w:val="Calibri"/>
    <w:charset w:val="00"/>
    <w:family w:val="auto"/>
    <w:pitch w:val="default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  <w:embedRegular r:id="rId7" w:fontKey="{A43C6DC3-08EB-4117-8CE0-DF07947FADC3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DDBEF00" w14:textId="77777777" w:rsidR="00984B6C" w:rsidRDefault="00984B6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3EDD17" w14:textId="73372355" w:rsidR="00984B6C" w:rsidRDefault="00C45FEA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center"/>
      <w:rPr>
        <w:rFonts w:ascii="Arial" w:eastAsia="Arial" w:hAnsi="Arial" w:cs="Arial"/>
        <w:sz w:val="12"/>
        <w:szCs w:val="12"/>
      </w:rPr>
    </w:pPr>
    <w:r>
      <w:rPr>
        <w:rFonts w:ascii="Arial" w:eastAsia="Arial" w:hAnsi="Arial" w:cs="Arial"/>
        <w:smallCaps/>
        <w:sz w:val="20"/>
        <w:szCs w:val="20"/>
      </w:rPr>
      <w:fldChar w:fldCharType="begin"/>
    </w:r>
    <w:r>
      <w:rPr>
        <w:rFonts w:ascii="Arial" w:eastAsia="Arial" w:hAnsi="Arial" w:cs="Arial"/>
        <w:smallCaps/>
        <w:sz w:val="20"/>
        <w:szCs w:val="20"/>
      </w:rPr>
      <w:instrText>PAGE</w:instrText>
    </w:r>
    <w:r>
      <w:rPr>
        <w:rFonts w:ascii="Arial" w:eastAsia="Arial" w:hAnsi="Arial" w:cs="Arial"/>
        <w:smallCaps/>
        <w:sz w:val="20"/>
        <w:szCs w:val="20"/>
      </w:rPr>
      <w:fldChar w:fldCharType="separate"/>
    </w:r>
    <w:r w:rsidR="000212A8">
      <w:rPr>
        <w:rFonts w:ascii="Arial" w:eastAsia="Arial" w:hAnsi="Arial" w:cs="Arial"/>
        <w:smallCaps/>
        <w:noProof/>
        <w:sz w:val="20"/>
        <w:szCs w:val="20"/>
      </w:rPr>
      <w:t>1</w:t>
    </w:r>
    <w:r>
      <w:rPr>
        <w:rFonts w:ascii="Arial" w:eastAsia="Arial" w:hAnsi="Arial" w:cs="Arial"/>
        <w:smallCaps/>
        <w:sz w:val="20"/>
        <w:szCs w:val="20"/>
      </w:rPr>
      <w:fldChar w:fldCharType="end"/>
    </w:r>
  </w:p>
  <w:p w14:paraId="4B99056E" w14:textId="77777777" w:rsidR="00984B6C" w:rsidRDefault="00984B6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jc w:val="center"/>
      <w:rPr>
        <w:smallCaps/>
        <w:color w:val="5B9BD5"/>
      </w:rPr>
    </w:pPr>
  </w:p>
  <w:p w14:paraId="1299C43A" w14:textId="77777777" w:rsidR="00984B6C" w:rsidRDefault="00984B6C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ind w:hanging="2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F2D8B6" w14:textId="77777777" w:rsidR="00984B6C" w:rsidRDefault="00984B6C">
    <w:pPr>
      <w:ind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A03583" w14:textId="77777777" w:rsidR="00371AC0" w:rsidRDefault="00371AC0">
      <w:r>
        <w:separator/>
      </w:r>
    </w:p>
  </w:footnote>
  <w:footnote w:type="continuationSeparator" w:id="0">
    <w:p w14:paraId="53D70575" w14:textId="77777777" w:rsidR="00371AC0" w:rsidRDefault="00371A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FB78278" w14:textId="77777777" w:rsidR="00984B6C" w:rsidRDefault="00984B6C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rPr>
        <w:rFonts w:ascii="Swiss TL" w:eastAsia="Swiss TL" w:hAnsi="Swiss TL" w:cs="Swiss TL"/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61D779" w14:textId="77777777" w:rsidR="00984B6C" w:rsidRDefault="00984B6C">
    <w:pPr>
      <w:widowControl/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hanging="2"/>
      <w:rPr>
        <w:rFonts w:ascii="Swiss TL" w:eastAsia="Swiss TL" w:hAnsi="Swiss TL" w:cs="Swiss TL"/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9F31CB" w14:textId="77777777" w:rsidR="00984B6C" w:rsidRDefault="00984B6C">
    <w:pPr>
      <w:ind w:left="2" w:hanging="4"/>
      <w:jc w:val="center"/>
      <w:rPr>
        <w:i/>
        <w:sz w:val="36"/>
        <w:szCs w:val="36"/>
      </w:rPr>
    </w:pPr>
  </w:p>
  <w:p w14:paraId="53128261" w14:textId="77777777" w:rsidR="00984B6C" w:rsidRDefault="00984B6C">
    <w:pPr>
      <w:ind w:left="2" w:hanging="4"/>
      <w:rPr>
        <w:i/>
        <w:sz w:val="36"/>
        <w:szCs w:val="3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2"/>
  <w:embedTrueTypeFonts/>
  <w:defaultTabStop w:val="720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84B6C"/>
    <w:rsid w:val="000212A8"/>
    <w:rsid w:val="00371AC0"/>
    <w:rsid w:val="00503B28"/>
    <w:rsid w:val="00651853"/>
    <w:rsid w:val="008C9FE7"/>
    <w:rsid w:val="00984B6C"/>
    <w:rsid w:val="00C45FEA"/>
    <w:rsid w:val="0639BB60"/>
    <w:rsid w:val="074E64EE"/>
    <w:rsid w:val="220086DC"/>
    <w:rsid w:val="24E4D29E"/>
    <w:rsid w:val="27F719F3"/>
    <w:rsid w:val="312CA7BA"/>
    <w:rsid w:val="3F14BF50"/>
    <w:rsid w:val="484AD579"/>
    <w:rsid w:val="4F8245F8"/>
    <w:rsid w:val="5E937B63"/>
    <w:rsid w:val="68054C92"/>
    <w:rsid w:val="710052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B52C4C4"/>
  <w15:docId w15:val="{1266E78D-B437-4A3C-A6A3-98C4F95AA8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sz w:val="24"/>
        <w:szCs w:val="24"/>
        <w:lang w:val="lv-LV" w:eastAsia="ja-JP" w:bidi="ar-SA"/>
      </w:rPr>
    </w:rPrDefault>
    <w:pPrDefault>
      <w:pPr>
        <w:widowControl w:val="0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prastasis">
    <w:name w:val="Normal"/>
    <w:qFormat/>
  </w:style>
  <w:style w:type="paragraph" w:styleId="Antrat1">
    <w:name w:val="heading 1"/>
    <w:basedOn w:val="prastasis"/>
    <w:next w:val="prastasis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Antrat2">
    <w:name w:val="heading 2"/>
    <w:basedOn w:val="prastasis"/>
    <w:next w:val="prastasis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Antrat3">
    <w:name w:val="heading 3"/>
    <w:basedOn w:val="prastasis"/>
    <w:next w:val="prastasis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Antrat4">
    <w:name w:val="heading 4"/>
    <w:basedOn w:val="prastasis"/>
    <w:next w:val="prastasis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Antrat5">
    <w:name w:val="heading 5"/>
    <w:basedOn w:val="prastasis"/>
    <w:next w:val="prastasis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Antrat6">
    <w:name w:val="heading 6"/>
    <w:basedOn w:val="prastasis"/>
    <w:next w:val="prastasis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Pavadinimas">
    <w:name w:val="Title"/>
    <w:basedOn w:val="prastasis"/>
    <w:next w:val="prastasis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antrat">
    <w:name w:val="Subtitle"/>
    <w:basedOn w:val="prastasis"/>
    <w:next w:val="prastasis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prastojilente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prastojilente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f2709c-3bfa-4a2a-9880-65a42750e99b" xsi:nil="true"/>
    <lcf76f155ced4ddcb4097134ff3c332f xmlns="f00f7e28-6f55-44c6-9e38-0d97f1b81c25">
      <Terms xmlns="http://schemas.microsoft.com/office/infopath/2007/PartnerControls"/>
    </lcf76f155ced4ddcb4097134ff3c332f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as" ma:contentTypeID="0x0101003F279D3D5908F24698DD5F79BF366651" ma:contentTypeVersion="14" ma:contentTypeDescription="Kurkite naują dokumentą." ma:contentTypeScope="" ma:versionID="dbb4ae81561ef123c904eb8e9c97268c">
  <xsd:schema xmlns:xsd="http://www.w3.org/2001/XMLSchema" xmlns:xs="http://www.w3.org/2001/XMLSchema" xmlns:p="http://schemas.microsoft.com/office/2006/metadata/properties" xmlns:ns2="f00f7e28-6f55-44c6-9e38-0d97f1b81c25" xmlns:ns3="d3f2709c-3bfa-4a2a-9880-65a42750e99b" targetNamespace="http://schemas.microsoft.com/office/2006/metadata/properties" ma:root="true" ma:fieldsID="32815d0e8b184b8f8960613d6cf6331a" ns2:_="" ns3:_="">
    <xsd:import namespace="f00f7e28-6f55-44c6-9e38-0d97f1b81c25"/>
    <xsd:import namespace="d3f2709c-3bfa-4a2a-9880-65a42750e99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00f7e28-6f55-44c6-9e38-0d97f1b81c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Vaizdų žymės" ma:readOnly="false" ma:fieldId="{5cf76f15-5ced-4ddc-b409-7134ff3c332f}" ma:taxonomyMulti="true" ma:sspId="0ea0e1b8-0080-49aa-ae74-2f81a1ade4f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f2709c-3bfa-4a2a-9880-65a42750e99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Bendrinama su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Bendrinta su išsamia informacija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83d06c5c-061a-4fb7-9432-7ea7d849aa32}" ma:internalName="TaxCatchAll" ma:showField="CatchAllData" ma:web="d3f2709c-3bfa-4a2a-9880-65a42750e99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urinio tipas"/>
        <xsd:element ref="dc:title" minOccurs="0" maxOccurs="1" ma:index="4" ma:displayName="Antraštė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515B3FD-09E4-42C4-91B2-F088521208D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F8943FE-9C99-4D7D-BD0C-A68EA6C5841F}">
  <ds:schemaRefs>
    <ds:schemaRef ds:uri="http://schemas.microsoft.com/office/2006/metadata/properties"/>
    <ds:schemaRef ds:uri="http://schemas.microsoft.com/office/infopath/2007/PartnerControls"/>
    <ds:schemaRef ds:uri="d3f2709c-3bfa-4a2a-9880-65a42750e99b"/>
    <ds:schemaRef ds:uri="f00f7e28-6f55-44c6-9e38-0d97f1b81c25"/>
  </ds:schemaRefs>
</ds:datastoreItem>
</file>

<file path=customXml/itemProps3.xml><?xml version="1.0" encoding="utf-8"?>
<ds:datastoreItem xmlns:ds="http://schemas.openxmlformats.org/officeDocument/2006/customXml" ds:itemID="{6E332E76-A61E-41BC-821C-F1665509430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00f7e28-6f55-44c6-9e38-0d97f1b81c25"/>
    <ds:schemaRef ds:uri="d3f2709c-3bfa-4a2a-9880-65a42750e99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873</Words>
  <Characters>499</Characters>
  <Application>Microsoft Office Word</Application>
  <DocSecurity>0</DocSecurity>
  <Lines>4</Lines>
  <Paragraphs>2</Paragraphs>
  <ScaleCrop>false</ScaleCrop>
  <Company/>
  <LinksUpToDate>false</LinksUpToDate>
  <CharactersWithSpaces>1370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Alina Vainilavičiūtė</cp:lastModifiedBy>
  <cp:revision>6</cp:revision>
  <dcterms:created xsi:type="dcterms:W3CDTF">2024-11-19T07:29:00Z</dcterms:created>
  <dcterms:modified xsi:type="dcterms:W3CDTF">2024-12-05T06:53:00Z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ad075899cae1d7eb6d6b18199104bb33decb47265c17b30b75a25c1e403efebe</vt:lpwstr>
  </property>
  <property fmtid="{D5CDD505-2E9C-101B-9397-08002B2CF9AE}" pid="3" name="ContentTypeId">
    <vt:lpwstr>0x0101003F279D3D5908F24698DD5F79BF366651</vt:lpwstr>
  </property>
  <property fmtid="{D5CDD505-2E9C-101B-9397-08002B2CF9AE}" pid="4" name="MediaServiceImageTags">
    <vt:lpwstr/>
  </property>
</Properties>
</file>